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4A44" w14:textId="77777777" w:rsidR="00C50A73" w:rsidRDefault="00C50A73">
      <w:pPr>
        <w:pStyle w:val="Title"/>
        <w:rPr>
          <w:i/>
        </w:rPr>
      </w:pPr>
    </w:p>
    <w:p w14:paraId="10791BE6" w14:textId="77777777" w:rsidR="00C50A73" w:rsidRDefault="008A4965">
      <w:pPr>
        <w:pStyle w:val="Title"/>
        <w:rPr>
          <w:i/>
          <w:sz w:val="40"/>
          <w:szCs w:val="40"/>
        </w:rPr>
      </w:pPr>
      <w:r>
        <w:rPr>
          <w:i/>
          <w:sz w:val="40"/>
          <w:szCs w:val="40"/>
        </w:rPr>
        <w:t>Patient Safety Learning volunteer opportunity</w:t>
      </w:r>
    </w:p>
    <w:p w14:paraId="11301083" w14:textId="77777777" w:rsidR="00C50A73" w:rsidRDefault="00C50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F62FC7" w14:textId="77777777" w:rsidR="00C50A73" w:rsidRDefault="008A4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Frequency: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minimum 1 hour per week</w:t>
      </w:r>
      <w:r>
        <w:rPr>
          <w:color w:val="000000"/>
          <w:sz w:val="24"/>
          <w:szCs w:val="24"/>
        </w:rPr>
        <w:t>, for 2 months initially</w:t>
      </w:r>
    </w:p>
    <w:p w14:paraId="2E93DC5B" w14:textId="77777777" w:rsidR="00C50A73" w:rsidRDefault="00C50A73">
      <w:pPr>
        <w:spacing w:after="0" w:line="240" w:lineRule="auto"/>
        <w:rPr>
          <w:sz w:val="24"/>
          <w:szCs w:val="24"/>
        </w:rPr>
      </w:pPr>
    </w:p>
    <w:p w14:paraId="79795AA8" w14:textId="77777777" w:rsidR="00C50A73" w:rsidRDefault="008A4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hub</w:t>
      </w:r>
      <w:r>
        <w:rPr>
          <w:sz w:val="24"/>
          <w:szCs w:val="24"/>
        </w:rPr>
        <w:t xml:space="preserve"> Lead Editor</w:t>
      </w:r>
    </w:p>
    <w:p w14:paraId="3F97E9CC" w14:textId="77777777" w:rsidR="00C50A73" w:rsidRDefault="00C50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1F1203C" w14:textId="77777777" w:rsidR="00C50A73" w:rsidRDefault="008A4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Location:</w:t>
      </w:r>
      <w:r>
        <w:rPr>
          <w:color w:val="000000"/>
          <w:sz w:val="24"/>
          <w:szCs w:val="24"/>
        </w:rPr>
        <w:t xml:space="preserve"> Based from home</w:t>
      </w:r>
    </w:p>
    <w:p w14:paraId="5A6E7191" w14:textId="77777777" w:rsidR="00C50A73" w:rsidRDefault="008A49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708" w:hanging="42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Do you want to gain experience working for a charity?</w:t>
      </w:r>
    </w:p>
    <w:p w14:paraId="5A07A45C" w14:textId="77777777" w:rsidR="00C50A73" w:rsidRDefault="008A49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 w:hanging="42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Do you want to make a difference to patient safety?</w:t>
      </w:r>
    </w:p>
    <w:p w14:paraId="723951B5" w14:textId="77777777" w:rsidR="00C50A73" w:rsidRDefault="008A49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 w:hanging="42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Do you have good writing and research skills?</w:t>
      </w:r>
    </w:p>
    <w:p w14:paraId="1C00895D" w14:textId="77777777" w:rsidR="00C50A73" w:rsidRDefault="008A49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 w:hanging="42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Are you confident with computers and enjoy tasks involving attention to detail?</w:t>
      </w:r>
    </w:p>
    <w:p w14:paraId="5BA26AF5" w14:textId="77777777" w:rsidR="00C50A73" w:rsidRDefault="008A49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 w:hanging="42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Are you an active user of social media?</w:t>
      </w:r>
    </w:p>
    <w:p w14:paraId="00EE1F5C" w14:textId="77777777" w:rsidR="00C50A73" w:rsidRDefault="008A49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08" w:hanging="42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Do you have an interest in health and social care?</w:t>
      </w:r>
    </w:p>
    <w:p w14:paraId="4A35C48B" w14:textId="77777777" w:rsidR="00C50A73" w:rsidRDefault="008A4965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If so, we'd love to hear from you. Patient Safety Learning is looking for volunteers to give a minimum of 4 hours a month to source and upload content to </w:t>
      </w:r>
      <w:r>
        <w:rPr>
          <w:i/>
          <w:color w:val="222222"/>
          <w:sz w:val="24"/>
          <w:szCs w:val="24"/>
        </w:rPr>
        <w:t>the hub</w:t>
      </w:r>
      <w:r>
        <w:rPr>
          <w:color w:val="222222"/>
          <w:sz w:val="24"/>
          <w:szCs w:val="24"/>
        </w:rPr>
        <w:t>, our award-winning online platform to share learning for patient safety, and to help us with o</w:t>
      </w:r>
      <w:r>
        <w:rPr>
          <w:color w:val="222222"/>
          <w:sz w:val="24"/>
          <w:szCs w:val="24"/>
        </w:rPr>
        <w:t>ur Instagram account.</w:t>
      </w:r>
    </w:p>
    <w:p w14:paraId="0BC1E437" w14:textId="77777777" w:rsidR="00C50A73" w:rsidRDefault="00C50A73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14:paraId="285CB726" w14:textId="77777777" w:rsidR="00C50A73" w:rsidRDefault="008A4965">
      <w:pPr>
        <w:shd w:val="clear" w:color="auto" w:fill="FFFFFF"/>
        <w:spacing w:after="0"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What you could be doing:</w:t>
      </w:r>
    </w:p>
    <w:p w14:paraId="07EAE3E1" w14:textId="77777777" w:rsidR="00C50A73" w:rsidRDefault="00C50A73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14:paraId="5934F59F" w14:textId="77777777" w:rsidR="00C50A73" w:rsidRDefault="008A4965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Researching and sourcing relevant patient safety content.</w:t>
      </w:r>
    </w:p>
    <w:p w14:paraId="5FBFA828" w14:textId="77777777" w:rsidR="00C50A73" w:rsidRDefault="008A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Uploading content to </w:t>
      </w:r>
      <w:r>
        <w:rPr>
          <w:i/>
          <w:color w:val="222222"/>
          <w:sz w:val="24"/>
          <w:szCs w:val="24"/>
        </w:rPr>
        <w:t>the hub</w:t>
      </w:r>
      <w:r>
        <w:rPr>
          <w:color w:val="222222"/>
          <w:sz w:val="24"/>
          <w:szCs w:val="24"/>
        </w:rPr>
        <w:t>, ensuring it follows our editorial guidelines.</w:t>
      </w:r>
    </w:p>
    <w:p w14:paraId="56A2E6BD" w14:textId="77777777" w:rsidR="00C50A73" w:rsidRDefault="008A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Moderating content submitted to </w:t>
      </w:r>
      <w:r>
        <w:rPr>
          <w:i/>
          <w:color w:val="222222"/>
          <w:sz w:val="24"/>
          <w:szCs w:val="24"/>
        </w:rPr>
        <w:t>the hub</w:t>
      </w:r>
      <w:r>
        <w:rPr>
          <w:color w:val="222222"/>
          <w:sz w:val="24"/>
          <w:szCs w:val="24"/>
        </w:rPr>
        <w:t xml:space="preserve"> from external contributors.</w:t>
      </w:r>
    </w:p>
    <w:p w14:paraId="427AC331" w14:textId="77777777" w:rsidR="00C50A73" w:rsidRDefault="008A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Uploading content to our Instagram account.</w:t>
      </w:r>
    </w:p>
    <w:p w14:paraId="7A9F032B" w14:textId="77777777" w:rsidR="00C50A73" w:rsidRDefault="008A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Engaging those with an interest in patient safety through our Instagram account.</w:t>
      </w:r>
    </w:p>
    <w:p w14:paraId="414976B1" w14:textId="77777777" w:rsidR="00C50A73" w:rsidRDefault="00C50A73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14:paraId="3A5B37B2" w14:textId="77777777" w:rsidR="00C50A73" w:rsidRDefault="008A4965">
      <w:pPr>
        <w:shd w:val="clear" w:color="auto" w:fill="FFFFFF"/>
        <w:spacing w:after="0"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In return we will provide you with:</w:t>
      </w:r>
    </w:p>
    <w:p w14:paraId="587487DF" w14:textId="77777777" w:rsidR="00C50A73" w:rsidRDefault="008A4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708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</w:t>
      </w:r>
      <w:r>
        <w:rPr>
          <w:color w:val="222222"/>
          <w:sz w:val="24"/>
          <w:szCs w:val="24"/>
        </w:rPr>
        <w:t>xperience of working on an award-winning website.</w:t>
      </w:r>
    </w:p>
    <w:p w14:paraId="098D588C" w14:textId="77777777" w:rsidR="00C50A73" w:rsidRDefault="008A4965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Ongoing support and training in moderating and uploading web content.</w:t>
      </w:r>
    </w:p>
    <w:p w14:paraId="0E8AA0DE" w14:textId="77777777" w:rsidR="00C50A73" w:rsidRDefault="008A4965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Regular catch ups and keeping in touch webinars.</w:t>
      </w:r>
    </w:p>
    <w:p w14:paraId="774A2C5A" w14:textId="77777777" w:rsidR="00C50A73" w:rsidRDefault="008A4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potential to learn new skills and broaden the scope of your involvement.</w:t>
      </w:r>
    </w:p>
    <w:p w14:paraId="73947260" w14:textId="77777777" w:rsidR="00C50A73" w:rsidRDefault="008A4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opportunity to help to shape the current discourse aroun</w:t>
      </w:r>
      <w:r>
        <w:rPr>
          <w:color w:val="222222"/>
          <w:sz w:val="24"/>
          <w:szCs w:val="24"/>
        </w:rPr>
        <w:t>d patient safety in the UK.</w:t>
      </w:r>
    </w:p>
    <w:p w14:paraId="20F4CC7B" w14:textId="77777777" w:rsidR="00C50A73" w:rsidRDefault="008A4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opportunity to work with a small friendly team passionate about patient safety.</w:t>
      </w:r>
    </w:p>
    <w:p w14:paraId="6A554B0B" w14:textId="77777777" w:rsidR="00C50A73" w:rsidRDefault="008A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This role would suit someone who is looking to work in the patient safety area or to work for a charity, or someone looking for experience in di</w:t>
      </w:r>
      <w:r>
        <w:rPr>
          <w:color w:val="222222"/>
          <w:sz w:val="24"/>
          <w:szCs w:val="24"/>
        </w:rPr>
        <w:t xml:space="preserve">gital communications or content management. You don’t necessarily need a clinical background, although if </w:t>
      </w:r>
      <w:r>
        <w:rPr>
          <w:color w:val="222222"/>
          <w:sz w:val="24"/>
          <w:szCs w:val="24"/>
        </w:rPr>
        <w:lastRenderedPageBreak/>
        <w:t>you have then that’s great. We welcome people from diverse backgrounds to apply. You will need your own computer.</w:t>
      </w:r>
      <w:r>
        <w:rPr>
          <w:color w:val="222222"/>
          <w:sz w:val="24"/>
          <w:szCs w:val="24"/>
        </w:rPr>
        <w:br/>
      </w:r>
    </w:p>
    <w:p w14:paraId="652CE652" w14:textId="77777777" w:rsidR="00C50A73" w:rsidRDefault="008A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See attached file for more information about Patient Safety Learning and </w:t>
      </w:r>
      <w:r>
        <w:rPr>
          <w:i/>
          <w:color w:val="222222"/>
          <w:sz w:val="24"/>
          <w:szCs w:val="24"/>
        </w:rPr>
        <w:t>the hub</w:t>
      </w:r>
      <w:r>
        <w:rPr>
          <w:color w:val="222222"/>
          <w:sz w:val="24"/>
          <w:szCs w:val="24"/>
        </w:rPr>
        <w:t>.</w:t>
      </w:r>
    </w:p>
    <w:p w14:paraId="068CC543" w14:textId="77777777" w:rsidR="00C50A73" w:rsidRDefault="008A4965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If you are interested in volunteering some of your time, please email </w:t>
      </w:r>
      <w:hyperlink r:id="rId8">
        <w:r>
          <w:rPr>
            <w:color w:val="1155CC"/>
            <w:sz w:val="24"/>
            <w:szCs w:val="24"/>
            <w:u w:val="single"/>
          </w:rPr>
          <w:t>samantha@patientsafetylearning.org</w:t>
        </w:r>
      </w:hyperlink>
      <w:r>
        <w:rPr>
          <w:color w:val="222222"/>
          <w:sz w:val="24"/>
          <w:szCs w:val="24"/>
        </w:rPr>
        <w:t xml:space="preserve"> with your CV and a brief covering letter (250-500 words) saying why you would like to volunteer and how many hours a month you are able to commit. </w:t>
      </w:r>
    </w:p>
    <w:sectPr w:rsidR="00C50A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B00D" w14:textId="77777777" w:rsidR="008A4965" w:rsidRDefault="008A4965">
      <w:pPr>
        <w:spacing w:after="0" w:line="240" w:lineRule="auto"/>
      </w:pPr>
      <w:r>
        <w:separator/>
      </w:r>
    </w:p>
  </w:endnote>
  <w:endnote w:type="continuationSeparator" w:id="0">
    <w:p w14:paraId="1115D74A" w14:textId="77777777" w:rsidR="008A4965" w:rsidRDefault="008A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D2FC" w14:textId="77777777" w:rsidR="00C50A73" w:rsidRDefault="008A49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BD3E596" w14:textId="77777777" w:rsidR="00C50A73" w:rsidRDefault="00C50A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633B" w14:textId="77777777" w:rsidR="00C50A73" w:rsidRDefault="00C50A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  <w:sz w:val="16"/>
        <w:szCs w:val="16"/>
      </w:rPr>
    </w:pPr>
  </w:p>
  <w:p w14:paraId="698793AA" w14:textId="77777777" w:rsidR="00C50A73" w:rsidRDefault="008A49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E67F2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14:paraId="1138DAAB" w14:textId="77777777" w:rsidR="00C50A73" w:rsidRDefault="008A49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patient </w:t>
    </w:r>
    <w:r>
      <w:rPr>
        <w:color w:val="00B189"/>
        <w:sz w:val="16"/>
        <w:szCs w:val="16"/>
      </w:rPr>
      <w:t xml:space="preserve">safety </w:t>
    </w:r>
    <w:r>
      <w:rPr>
        <w:color w:val="000000"/>
        <w:sz w:val="16"/>
        <w:szCs w:val="16"/>
      </w:rPr>
      <w:t>learning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68B" w14:textId="77777777" w:rsidR="00C50A73" w:rsidRDefault="008A49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patient </w:t>
    </w:r>
    <w:r>
      <w:rPr>
        <w:color w:val="00B050"/>
        <w:sz w:val="16"/>
        <w:szCs w:val="16"/>
      </w:rPr>
      <w:t xml:space="preserve">safety </w:t>
    </w:r>
    <w:r>
      <w:rPr>
        <w:color w:val="000000"/>
        <w:sz w:val="16"/>
        <w:szCs w:val="16"/>
      </w:rPr>
      <w:t>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0B0F" w14:textId="77777777" w:rsidR="008A4965" w:rsidRDefault="008A4965">
      <w:pPr>
        <w:spacing w:after="0" w:line="240" w:lineRule="auto"/>
      </w:pPr>
      <w:r>
        <w:separator/>
      </w:r>
    </w:p>
  </w:footnote>
  <w:footnote w:type="continuationSeparator" w:id="0">
    <w:p w14:paraId="1AC81AEC" w14:textId="77777777" w:rsidR="008A4965" w:rsidRDefault="008A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56BD" w14:textId="77777777" w:rsidR="00C50A73" w:rsidRDefault="00C50A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0D35" w14:textId="77777777" w:rsidR="00C50A73" w:rsidRDefault="008A49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b/>
        <w:noProof/>
        <w:color w:val="000000"/>
      </w:rPr>
      <w:drawing>
        <wp:inline distT="0" distB="0" distL="0" distR="0" wp14:anchorId="7F2837EF" wp14:editId="44F6B852">
          <wp:extent cx="1409634" cy="102902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634" cy="1029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6C3"/>
    <w:multiLevelType w:val="multilevel"/>
    <w:tmpl w:val="FBE4F7CE"/>
    <w:lvl w:ilvl="0">
      <w:start w:val="1"/>
      <w:numFmt w:val="bullet"/>
      <w:lvlText w:val="●"/>
      <w:lvlJc w:val="left"/>
      <w:pPr>
        <w:ind w:left="720" w:hanging="43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F30682"/>
    <w:multiLevelType w:val="multilevel"/>
    <w:tmpl w:val="D4E0198E"/>
    <w:lvl w:ilvl="0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4909DD"/>
    <w:multiLevelType w:val="multilevel"/>
    <w:tmpl w:val="3C7CD2D4"/>
    <w:lvl w:ilvl="0">
      <w:start w:val="1"/>
      <w:numFmt w:val="bullet"/>
      <w:lvlText w:val="●"/>
      <w:lvlJc w:val="left"/>
      <w:pPr>
        <w:ind w:left="9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73"/>
    <w:rsid w:val="008A4965"/>
    <w:rsid w:val="009E67F2"/>
    <w:rsid w:val="00C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2020"/>
  <w15:docId w15:val="{24AB2CAD-4180-4A50-8298-E64FA69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b/>
      <w:color w:val="00B18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80" w:after="60"/>
      <w:outlineLvl w:val="1"/>
    </w:pPr>
    <w:rPr>
      <w:color w:val="00846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40"/>
      <w:outlineLvl w:val="2"/>
    </w:pPr>
    <w:rPr>
      <w:color w:val="00B189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60" w:after="0"/>
      <w:outlineLvl w:val="3"/>
    </w:pPr>
    <w:rPr>
      <w:i/>
      <w:color w:val="0084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0084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00B189"/>
      </w:pBdr>
      <w:spacing w:after="120" w:line="240" w:lineRule="auto"/>
    </w:pPr>
    <w:rPr>
      <w:b/>
      <w:color w:val="00B189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20"/>
    </w:pPr>
    <w:rPr>
      <w:color w:val="00B189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E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BD"/>
  </w:style>
  <w:style w:type="paragraph" w:styleId="Footer">
    <w:name w:val="footer"/>
    <w:basedOn w:val="Normal"/>
    <w:link w:val="FooterChar"/>
    <w:uiPriority w:val="99"/>
    <w:unhideWhenUsed/>
    <w:rsid w:val="00CE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BD"/>
  </w:style>
  <w:style w:type="paragraph" w:styleId="NoSpacing">
    <w:name w:val="No Spacing"/>
    <w:uiPriority w:val="1"/>
    <w:qFormat/>
    <w:rsid w:val="005923D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923D5"/>
    <w:rPr>
      <w:i/>
      <w:iCs/>
    </w:rPr>
  </w:style>
  <w:style w:type="table" w:styleId="TableGrid">
    <w:name w:val="Table Grid"/>
    <w:basedOn w:val="TableNormal"/>
    <w:uiPriority w:val="39"/>
    <w:rsid w:val="0058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A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patientsafetylearning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SL Word 2019">
  <a:themeElements>
    <a:clrScheme name="PSL Word">
      <a:dk1>
        <a:srgbClr val="000000"/>
      </a:dk1>
      <a:lt1>
        <a:sysClr val="window" lastClr="FFFFFF"/>
      </a:lt1>
      <a:dk2>
        <a:srgbClr val="76236C"/>
      </a:dk2>
      <a:lt2>
        <a:srgbClr val="425CC7"/>
      </a:lt2>
      <a:accent1>
        <a:srgbClr val="00B189"/>
      </a:accent1>
      <a:accent2>
        <a:srgbClr val="F38B00"/>
      </a:accent2>
      <a:accent3>
        <a:srgbClr val="9778D3"/>
      </a:accent3>
      <a:accent4>
        <a:srgbClr val="40B4E5"/>
      </a:accent4>
      <a:accent5>
        <a:srgbClr val="80D8C4"/>
      </a:accent5>
      <a:accent6>
        <a:srgbClr val="BFEBE1"/>
      </a:accent6>
      <a:hlink>
        <a:srgbClr val="F6A01A"/>
      </a:hlink>
      <a:folHlink>
        <a:srgbClr val="9CC5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sz="12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PSL Word 2019" id="{6254EE68-25C2-488D-AFCD-136D74C758C7}" vid="{5A56B706-53C2-46D2-A421-87AAFF0DB3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on18TzAOxfJm+ENv8T9A9QggA==">AMUW2mVuopMr7iXWoPA/2wH/yoDm7iuSaCDPIeCHJLrBhZPXK5X/5krFTyqjX7/7gn+lLoCXvpFfqLPIpWWfajFz2byBzahRUDwiHtxI5HbZojavW0oH42/wC3ZzdOGsDEuyx9y1UrjQ7rNL2Rd6ESEFzNAzXVc3nrtYYMD4W/StjMUn4wxt2oj0tSpqTnFtwJi70PjToEkmZDDwtqKIctSZXhlh4ikbqwJBNNO6kEsVsY+vA6vNyB/XjPk91IGy2jfpNbN1WlgpWv828Or5tmyzJ/pbZyABlKiE08LPl3O4ipaC9zNmK0R98ArRws98Hvy+D0NrOHx3iFBqsMF0WUaGkuI7HXqzZWqMqBR7RUVmju0pmfbJ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Hughes</dc:creator>
  <cp:lastModifiedBy>Samantha Warne</cp:lastModifiedBy>
  <cp:revision>2</cp:revision>
  <dcterms:created xsi:type="dcterms:W3CDTF">2022-03-01T15:01:00Z</dcterms:created>
  <dcterms:modified xsi:type="dcterms:W3CDTF">2022-03-01T15:01:00Z</dcterms:modified>
</cp:coreProperties>
</file>